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556" w:rsidRDefault="000C1556" w:rsidP="000C1556">
      <w:pPr>
        <w:jc w:val="center"/>
        <w:outlineLvl w:val="0"/>
        <w:rPr>
          <w:sz w:val="28"/>
          <w:szCs w:val="28"/>
        </w:rPr>
      </w:pPr>
    </w:p>
    <w:p w:rsidR="000C1556" w:rsidRPr="000C1556" w:rsidRDefault="000C1556" w:rsidP="000C1556">
      <w:pPr>
        <w:jc w:val="center"/>
        <w:outlineLvl w:val="0"/>
        <w:rPr>
          <w:b/>
          <w:sz w:val="28"/>
          <w:szCs w:val="28"/>
          <w:lang w:eastAsia="en-US"/>
        </w:rPr>
      </w:pPr>
      <w:r w:rsidRPr="000C1556">
        <w:rPr>
          <w:b/>
          <w:sz w:val="28"/>
          <w:szCs w:val="28"/>
        </w:rPr>
        <w:t>Заключение</w:t>
      </w:r>
    </w:p>
    <w:p w:rsidR="000C1556" w:rsidRDefault="000C1556" w:rsidP="000C1556">
      <w:pPr>
        <w:jc w:val="center"/>
        <w:rPr>
          <w:b/>
          <w:sz w:val="28"/>
          <w:szCs w:val="28"/>
        </w:rPr>
      </w:pPr>
      <w:r w:rsidRPr="000C1556">
        <w:rPr>
          <w:b/>
          <w:sz w:val="28"/>
          <w:szCs w:val="28"/>
        </w:rPr>
        <w:t xml:space="preserve">по результатам проведения  </w:t>
      </w:r>
      <w:proofErr w:type="spellStart"/>
      <w:r w:rsidRPr="000C1556">
        <w:rPr>
          <w:b/>
          <w:sz w:val="28"/>
          <w:szCs w:val="28"/>
        </w:rPr>
        <w:t>антикоррупционной</w:t>
      </w:r>
      <w:proofErr w:type="spellEnd"/>
      <w:r w:rsidRPr="000C1556">
        <w:rPr>
          <w:b/>
          <w:sz w:val="28"/>
          <w:szCs w:val="28"/>
        </w:rPr>
        <w:t xml:space="preserve"> экспертизы проекта нормативного правового акта </w:t>
      </w:r>
    </w:p>
    <w:p w:rsidR="000C1556" w:rsidRDefault="000C1556" w:rsidP="000C1556">
      <w:pPr>
        <w:jc w:val="center"/>
      </w:pPr>
      <w:r w:rsidRPr="000C1556">
        <w:rPr>
          <w:b/>
          <w:sz w:val="28"/>
          <w:szCs w:val="28"/>
        </w:rPr>
        <w:t xml:space="preserve"> (действующего  нормативного правового акта)</w:t>
      </w:r>
      <w:r w:rsidRPr="00ED6CDD">
        <w:t xml:space="preserve">  </w:t>
      </w:r>
    </w:p>
    <w:p w:rsidR="000C1556" w:rsidRDefault="000C1556" w:rsidP="000C1556">
      <w:pPr>
        <w:jc w:val="center"/>
        <w:rPr>
          <w:sz w:val="28"/>
          <w:szCs w:val="28"/>
        </w:rPr>
      </w:pPr>
    </w:p>
    <w:p w:rsidR="00F67861" w:rsidRDefault="00F67861" w:rsidP="00F67861">
      <w:pPr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80655" w:rsidRPr="00345E46">
        <w:rPr>
          <w:bCs/>
          <w:sz w:val="28"/>
          <w:szCs w:val="28"/>
        </w:rPr>
        <w:t>Об утверждении Правил использования водных объектов</w:t>
      </w:r>
      <w:r w:rsidR="00280655">
        <w:rPr>
          <w:bCs/>
          <w:sz w:val="28"/>
          <w:szCs w:val="28"/>
        </w:rPr>
        <w:t xml:space="preserve"> </w:t>
      </w:r>
      <w:r w:rsidR="00280655" w:rsidRPr="00345E46">
        <w:rPr>
          <w:bCs/>
          <w:sz w:val="28"/>
          <w:szCs w:val="28"/>
        </w:rPr>
        <w:t xml:space="preserve">для рекреационных целей на территории </w:t>
      </w:r>
      <w:r w:rsidR="00280655" w:rsidRPr="00345E46">
        <w:rPr>
          <w:bCs/>
          <w:iCs/>
          <w:sz w:val="28"/>
          <w:szCs w:val="28"/>
        </w:rPr>
        <w:t>городского округа – город Кирсанов Тамбовской области</w:t>
      </w:r>
      <w:r w:rsidRPr="00E331DD">
        <w:rPr>
          <w:sz w:val="28"/>
          <w:szCs w:val="28"/>
        </w:rPr>
        <w:t>»</w:t>
      </w:r>
    </w:p>
    <w:p w:rsidR="005F4A6E" w:rsidRDefault="005F4A6E" w:rsidP="000C1556">
      <w:pPr>
        <w:rPr>
          <w:sz w:val="28"/>
          <w:szCs w:val="28"/>
        </w:rPr>
      </w:pPr>
    </w:p>
    <w:p w:rsidR="000C1556" w:rsidRPr="00702096" w:rsidRDefault="00280655" w:rsidP="000C1556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5F4A6E">
        <w:rPr>
          <w:sz w:val="28"/>
          <w:szCs w:val="28"/>
        </w:rPr>
        <w:t>4</w:t>
      </w:r>
      <w:r w:rsidR="00144E4D">
        <w:rPr>
          <w:sz w:val="28"/>
          <w:szCs w:val="28"/>
        </w:rPr>
        <w:t xml:space="preserve"> ию</w:t>
      </w:r>
      <w:r w:rsidR="005F4A6E">
        <w:rPr>
          <w:sz w:val="28"/>
          <w:szCs w:val="28"/>
        </w:rPr>
        <w:t>л</w:t>
      </w:r>
      <w:r w:rsidR="00144E4D">
        <w:rPr>
          <w:sz w:val="28"/>
          <w:szCs w:val="28"/>
        </w:rPr>
        <w:t>я  202</w:t>
      </w:r>
      <w:r>
        <w:rPr>
          <w:sz w:val="28"/>
          <w:szCs w:val="28"/>
        </w:rPr>
        <w:t>5</w:t>
      </w:r>
      <w:r w:rsidR="00144E4D">
        <w:rPr>
          <w:sz w:val="28"/>
          <w:szCs w:val="28"/>
        </w:rPr>
        <w:t xml:space="preserve"> </w:t>
      </w:r>
      <w:r w:rsidR="000C1556" w:rsidRPr="00702096">
        <w:rPr>
          <w:sz w:val="28"/>
          <w:szCs w:val="28"/>
        </w:rPr>
        <w:t>г.</w:t>
      </w:r>
    </w:p>
    <w:p w:rsidR="000C1556" w:rsidRDefault="000C1556" w:rsidP="000C1556">
      <w:pPr>
        <w:ind w:firstLine="709"/>
        <w:jc w:val="both"/>
      </w:pPr>
      <w:r w:rsidRPr="00ED6CDD">
        <w:t xml:space="preserve"> </w:t>
      </w:r>
    </w:p>
    <w:p w:rsidR="000C1556" w:rsidRPr="00ED6CDD" w:rsidRDefault="000C1556" w:rsidP="000C1556">
      <w:pPr>
        <w:ind w:firstLine="709"/>
        <w:contextualSpacing/>
        <w:jc w:val="both"/>
      </w:pPr>
      <w:proofErr w:type="gramStart"/>
      <w:r w:rsidRPr="00702096">
        <w:rPr>
          <w:sz w:val="28"/>
          <w:szCs w:val="28"/>
        </w:rPr>
        <w:t xml:space="preserve">В соответствии с пунктом 3 части 1, </w:t>
      </w:r>
      <w:r>
        <w:rPr>
          <w:sz w:val="28"/>
          <w:szCs w:val="28"/>
        </w:rPr>
        <w:t xml:space="preserve">частью </w:t>
      </w:r>
      <w:r w:rsidRPr="00702096">
        <w:rPr>
          <w:sz w:val="28"/>
          <w:szCs w:val="28"/>
        </w:rPr>
        <w:t xml:space="preserve">4 статьи 3 и пунктом 2 части </w:t>
      </w:r>
      <w:r>
        <w:rPr>
          <w:sz w:val="28"/>
          <w:szCs w:val="28"/>
        </w:rPr>
        <w:t xml:space="preserve"> 1</w:t>
      </w:r>
      <w:r w:rsidRPr="00702096">
        <w:rPr>
          <w:sz w:val="28"/>
          <w:szCs w:val="28"/>
        </w:rPr>
        <w:t xml:space="preserve">, частью 5 статьи 4 Федерального закона от 17 июля 2009  № 172-ФЗ «Об </w:t>
      </w:r>
      <w:proofErr w:type="spellStart"/>
      <w:r w:rsidRPr="00702096">
        <w:rPr>
          <w:sz w:val="28"/>
          <w:szCs w:val="28"/>
        </w:rPr>
        <w:t>антикоррупционной</w:t>
      </w:r>
      <w:proofErr w:type="spellEnd"/>
      <w:r w:rsidRPr="00702096">
        <w:rPr>
          <w:sz w:val="28"/>
          <w:szCs w:val="28"/>
        </w:rPr>
        <w:t xml:space="preserve"> экспертизе нормативных правовых актов и проектов нормативных правовых актов», </w:t>
      </w:r>
      <w:r>
        <w:rPr>
          <w:sz w:val="28"/>
          <w:szCs w:val="28"/>
        </w:rPr>
        <w:t xml:space="preserve">Правилами </w:t>
      </w:r>
      <w:r w:rsidRPr="00702096">
        <w:rPr>
          <w:sz w:val="28"/>
          <w:szCs w:val="28"/>
        </w:rPr>
        <w:t xml:space="preserve"> проведения </w:t>
      </w:r>
      <w:proofErr w:type="spellStart"/>
      <w:r w:rsidRPr="00702096">
        <w:rPr>
          <w:sz w:val="28"/>
          <w:szCs w:val="28"/>
        </w:rPr>
        <w:t>антикоррупционной</w:t>
      </w:r>
      <w:proofErr w:type="spellEnd"/>
      <w:r w:rsidRPr="00702096">
        <w:rPr>
          <w:sz w:val="28"/>
          <w:szCs w:val="28"/>
        </w:rPr>
        <w:t xml:space="preserve"> экспертизы нормативных правовых актов и проектов нормативных правовых актов, утвержденн</w:t>
      </w:r>
      <w:r>
        <w:rPr>
          <w:sz w:val="28"/>
          <w:szCs w:val="28"/>
        </w:rPr>
        <w:t xml:space="preserve">ыми </w:t>
      </w:r>
      <w:r w:rsidRPr="00702096">
        <w:rPr>
          <w:sz w:val="28"/>
          <w:szCs w:val="28"/>
        </w:rPr>
        <w:t xml:space="preserve"> Постановлением Правительства РФ от 26.02.2010  № 96, Порядком проведения </w:t>
      </w:r>
      <w:proofErr w:type="spellStart"/>
      <w:r w:rsidRPr="00702096">
        <w:rPr>
          <w:sz w:val="28"/>
          <w:szCs w:val="28"/>
        </w:rPr>
        <w:t>антикоррупционной</w:t>
      </w:r>
      <w:proofErr w:type="spellEnd"/>
      <w:proofErr w:type="gramEnd"/>
      <w:r w:rsidRPr="00702096">
        <w:rPr>
          <w:sz w:val="28"/>
          <w:szCs w:val="28"/>
        </w:rPr>
        <w:t xml:space="preserve"> экспертизы </w:t>
      </w:r>
      <w:r>
        <w:rPr>
          <w:sz w:val="28"/>
          <w:szCs w:val="28"/>
        </w:rPr>
        <w:t xml:space="preserve">проектов </w:t>
      </w:r>
      <w:r w:rsidRPr="00702096">
        <w:rPr>
          <w:sz w:val="28"/>
          <w:szCs w:val="28"/>
        </w:rPr>
        <w:t xml:space="preserve">нормативных правовых актов </w:t>
      </w:r>
      <w:r w:rsidRPr="0099246A">
        <w:rPr>
          <w:sz w:val="28"/>
          <w:szCs w:val="28"/>
        </w:rPr>
        <w:t>Кирсановского городского Совета народных депутатов, а также действующих нормативных правовых актов Кирсановского городского Совета народных депутатов</w:t>
      </w:r>
      <w:r w:rsidRPr="0070209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утвержденным решением городского Совета от 27.05.2024 № 381, </w:t>
      </w:r>
      <w:r w:rsidRPr="00702096">
        <w:rPr>
          <w:sz w:val="28"/>
          <w:szCs w:val="28"/>
        </w:rPr>
        <w:t xml:space="preserve">проведена  </w:t>
      </w:r>
      <w:proofErr w:type="spellStart"/>
      <w:r w:rsidRPr="00702096">
        <w:rPr>
          <w:sz w:val="28"/>
          <w:szCs w:val="28"/>
        </w:rPr>
        <w:t>антикоррупционная</w:t>
      </w:r>
      <w:proofErr w:type="spellEnd"/>
      <w:r w:rsidRPr="00702096">
        <w:rPr>
          <w:sz w:val="28"/>
          <w:szCs w:val="28"/>
        </w:rPr>
        <w:t xml:space="preserve"> экспертиза</w:t>
      </w:r>
      <w:r>
        <w:rPr>
          <w:sz w:val="28"/>
          <w:szCs w:val="28"/>
        </w:rPr>
        <w:t xml:space="preserve"> проекта решения </w:t>
      </w:r>
      <w:r w:rsidR="00280655">
        <w:rPr>
          <w:sz w:val="28"/>
          <w:szCs w:val="28"/>
        </w:rPr>
        <w:t>«</w:t>
      </w:r>
      <w:r w:rsidR="00280655" w:rsidRPr="00345E46">
        <w:rPr>
          <w:bCs/>
          <w:sz w:val="28"/>
          <w:szCs w:val="28"/>
        </w:rPr>
        <w:t>Об утверждении Правил использования водных объектов</w:t>
      </w:r>
      <w:r w:rsidR="00914B5A">
        <w:rPr>
          <w:bCs/>
          <w:sz w:val="28"/>
          <w:szCs w:val="28"/>
        </w:rPr>
        <w:t xml:space="preserve"> </w:t>
      </w:r>
      <w:r w:rsidR="00280655" w:rsidRPr="00345E46">
        <w:rPr>
          <w:bCs/>
          <w:sz w:val="28"/>
          <w:szCs w:val="28"/>
        </w:rPr>
        <w:t xml:space="preserve">для рекреационных целей на территории </w:t>
      </w:r>
      <w:r w:rsidR="00280655" w:rsidRPr="00345E46">
        <w:rPr>
          <w:bCs/>
          <w:iCs/>
          <w:sz w:val="28"/>
          <w:szCs w:val="28"/>
        </w:rPr>
        <w:t>городского округа – город Кирсанов Тамбовской области</w:t>
      </w:r>
      <w:r>
        <w:rPr>
          <w:sz w:val="28"/>
          <w:szCs w:val="28"/>
        </w:rPr>
        <w:t xml:space="preserve">». </w:t>
      </w:r>
    </w:p>
    <w:p w:rsidR="000C1556" w:rsidRPr="00B92E7F" w:rsidRDefault="000C1556" w:rsidP="000C1556">
      <w:pPr>
        <w:ind w:firstLine="709"/>
        <w:jc w:val="both"/>
        <w:rPr>
          <w:sz w:val="28"/>
          <w:szCs w:val="28"/>
        </w:rPr>
      </w:pPr>
      <w:r w:rsidRPr="00B92E7F">
        <w:rPr>
          <w:sz w:val="28"/>
          <w:szCs w:val="28"/>
        </w:rPr>
        <w:t>В представленном</w:t>
      </w:r>
      <w:r w:rsidRPr="00ED6CDD">
        <w:t xml:space="preserve"> </w:t>
      </w:r>
      <w:r>
        <w:t xml:space="preserve"> </w:t>
      </w:r>
      <w:r w:rsidRPr="00B92E7F">
        <w:rPr>
          <w:sz w:val="28"/>
          <w:szCs w:val="28"/>
        </w:rPr>
        <w:t xml:space="preserve">проекте  НПА </w:t>
      </w:r>
      <w:proofErr w:type="spellStart"/>
      <w:r w:rsidRPr="00B92E7F">
        <w:rPr>
          <w:sz w:val="28"/>
          <w:szCs w:val="28"/>
        </w:rPr>
        <w:t>коррупциогенные</w:t>
      </w:r>
      <w:proofErr w:type="spellEnd"/>
      <w:r w:rsidRPr="00B92E7F">
        <w:rPr>
          <w:sz w:val="28"/>
          <w:szCs w:val="28"/>
        </w:rPr>
        <w:t xml:space="preserve"> факторы не </w:t>
      </w:r>
      <w:r>
        <w:rPr>
          <w:sz w:val="28"/>
          <w:szCs w:val="28"/>
        </w:rPr>
        <w:t>выявле</w:t>
      </w:r>
      <w:r w:rsidRPr="00B92E7F">
        <w:rPr>
          <w:sz w:val="28"/>
          <w:szCs w:val="28"/>
        </w:rPr>
        <w:t>ны.</w:t>
      </w:r>
    </w:p>
    <w:p w:rsidR="000C1556" w:rsidRPr="000C1556" w:rsidRDefault="000C1556" w:rsidP="000C1556">
      <w:pPr>
        <w:ind w:firstLine="709"/>
        <w:jc w:val="both"/>
        <w:rPr>
          <w:sz w:val="28"/>
          <w:szCs w:val="28"/>
        </w:rPr>
      </w:pPr>
      <w:r w:rsidRPr="000C1556">
        <w:rPr>
          <w:sz w:val="28"/>
          <w:szCs w:val="28"/>
        </w:rPr>
        <w:t>Вносимы</w:t>
      </w:r>
      <w:r w:rsidR="008659EE">
        <w:rPr>
          <w:sz w:val="28"/>
          <w:szCs w:val="28"/>
        </w:rPr>
        <w:t>е</w:t>
      </w:r>
      <w:r w:rsidRPr="000C1556">
        <w:rPr>
          <w:sz w:val="28"/>
          <w:szCs w:val="28"/>
        </w:rPr>
        <w:t xml:space="preserve"> нормы </w:t>
      </w:r>
      <w:r>
        <w:rPr>
          <w:sz w:val="28"/>
          <w:szCs w:val="28"/>
        </w:rPr>
        <w:t xml:space="preserve"> отражают положения стат</w:t>
      </w:r>
      <w:r w:rsidR="00914B5A">
        <w:rPr>
          <w:sz w:val="28"/>
          <w:szCs w:val="28"/>
        </w:rPr>
        <w:t>ьи</w:t>
      </w:r>
      <w:r w:rsidR="008659EE">
        <w:rPr>
          <w:sz w:val="28"/>
          <w:szCs w:val="28"/>
        </w:rPr>
        <w:t xml:space="preserve"> 50</w:t>
      </w:r>
      <w:r w:rsidR="00F40F3F">
        <w:rPr>
          <w:sz w:val="28"/>
          <w:szCs w:val="28"/>
        </w:rPr>
        <w:t xml:space="preserve"> Водного кодекса РФ</w:t>
      </w:r>
      <w:r w:rsidR="00914B5A">
        <w:rPr>
          <w:sz w:val="28"/>
          <w:szCs w:val="28"/>
        </w:rPr>
        <w:t>, пунктом 36 части 1 статьи 16 Федерального закона от 06.10.2003 № 131-ФЗ «Об общих принципах организации местного самоуправления в Российской Федерации»</w:t>
      </w:r>
      <w:r w:rsidR="009041CD">
        <w:rPr>
          <w:sz w:val="28"/>
          <w:szCs w:val="28"/>
        </w:rPr>
        <w:t>, на основании модельного акта, разработанного Министерством экологии и природных ресурсов Тамбовской области и согласованного с областной прокуратурой</w:t>
      </w:r>
      <w:r w:rsidR="00914B5A">
        <w:rPr>
          <w:sz w:val="28"/>
          <w:szCs w:val="28"/>
        </w:rPr>
        <w:t>.</w:t>
      </w:r>
    </w:p>
    <w:p w:rsidR="000C1556" w:rsidRDefault="000C1556" w:rsidP="000C1556"/>
    <w:p w:rsidR="000C1556" w:rsidRDefault="000C1556" w:rsidP="000C1556"/>
    <w:p w:rsidR="000C1556" w:rsidRDefault="000C1556" w:rsidP="000C155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gramStart"/>
      <w:r>
        <w:rPr>
          <w:sz w:val="28"/>
          <w:szCs w:val="28"/>
        </w:rPr>
        <w:t>организационно-юридического</w:t>
      </w:r>
      <w:proofErr w:type="gramEnd"/>
    </w:p>
    <w:p w:rsidR="000C1556" w:rsidRDefault="000C1556" w:rsidP="000C155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городского Совета народных депутатов                    Е.А. </w:t>
      </w:r>
      <w:proofErr w:type="spellStart"/>
      <w:r>
        <w:rPr>
          <w:sz w:val="28"/>
          <w:szCs w:val="28"/>
        </w:rPr>
        <w:t>Музалевская</w:t>
      </w:r>
      <w:proofErr w:type="spellEnd"/>
    </w:p>
    <w:p w:rsidR="000C1556" w:rsidRPr="004F69A1" w:rsidRDefault="000C1556" w:rsidP="000C1556">
      <w:pPr>
        <w:rPr>
          <w:sz w:val="28"/>
          <w:szCs w:val="28"/>
        </w:rPr>
      </w:pPr>
    </w:p>
    <w:p w:rsidR="00B06A80" w:rsidRDefault="00B06A80" w:rsidP="000C1556"/>
    <w:sectPr w:rsidR="00B06A80" w:rsidSect="00A55C0F">
      <w:pgSz w:w="11906" w:h="16838"/>
      <w:pgMar w:top="426" w:right="707" w:bottom="993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556"/>
    <w:rsid w:val="000C1556"/>
    <w:rsid w:val="00144E4D"/>
    <w:rsid w:val="00280655"/>
    <w:rsid w:val="003C01FF"/>
    <w:rsid w:val="0040359C"/>
    <w:rsid w:val="005F4A6E"/>
    <w:rsid w:val="008659EE"/>
    <w:rsid w:val="009041CD"/>
    <w:rsid w:val="00914B5A"/>
    <w:rsid w:val="00B06A80"/>
    <w:rsid w:val="00C253B2"/>
    <w:rsid w:val="00DD72F0"/>
    <w:rsid w:val="00F40F3F"/>
    <w:rsid w:val="00F67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2025-07-30T12:02:00Z</cp:lastPrinted>
  <dcterms:created xsi:type="dcterms:W3CDTF">2025-07-30T11:59:00Z</dcterms:created>
  <dcterms:modified xsi:type="dcterms:W3CDTF">2025-07-30T12:05:00Z</dcterms:modified>
</cp:coreProperties>
</file>